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_GB2312" w:hAnsi="Helvetica" w:eastAsia="仿宋_GB2312" w:cs="宋体"/>
          <w:b/>
          <w:bCs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Helvetica" w:eastAsia="仿宋_GB2312" w:cs="宋体"/>
          <w:b/>
          <w:bCs/>
          <w:color w:val="333333"/>
          <w:kern w:val="0"/>
          <w:sz w:val="30"/>
          <w:szCs w:val="30"/>
        </w:rPr>
        <w:t>附件: 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国际教育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2023-2024学年第1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学期本科生教材选用一览表</w:t>
      </w:r>
    </w:p>
    <w:tbl>
      <w:tblPr>
        <w:tblStyle w:val="5"/>
        <w:tblW w:w="8856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43"/>
        <w:gridCol w:w="1131"/>
        <w:gridCol w:w="1746"/>
        <w:gridCol w:w="1603"/>
        <w:gridCol w:w="762"/>
        <w:gridCol w:w="798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书号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作者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1900129W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HSK实训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978-7-5619-3903-1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HSK标准教程4上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姜丽萍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2014/9/1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1900127W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汉语听说（中级）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9787561955956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汉语听力教程（第3版）第2册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胡波 杨雪梅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1900109W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中国概况(英文)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9787544658089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中国概况（英文版） Understanding China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程爱民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2019/5/1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1900122W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综合汉语1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9787561945308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汉语教程第一册上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杨寄洲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1900124W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综合汉语3</w:t>
            </w:r>
          </w:p>
        </w:tc>
        <w:tc>
          <w:tcPr>
            <w:tcW w:w="1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9787561946381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汉语教程第二册上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杨寄洲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北京语言大学出版社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2016/9/1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4ZDhiNWFjZGY0NzBlZTI3YWFiZTliZTZlZmYxMDYifQ=="/>
  </w:docVars>
  <w:rsids>
    <w:rsidRoot w:val="00AA30BD"/>
    <w:rsid w:val="00293E2C"/>
    <w:rsid w:val="003734D4"/>
    <w:rsid w:val="00386F4D"/>
    <w:rsid w:val="003E49AC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11385B76"/>
    <w:rsid w:val="13783FD2"/>
    <w:rsid w:val="333E0D1B"/>
    <w:rsid w:val="688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386</Words>
  <Characters>583</Characters>
  <Lines>2</Lines>
  <Paragraphs>1</Paragraphs>
  <TotalTime>1</TotalTime>
  <ScaleCrop>false</ScaleCrop>
  <LinksUpToDate>false</LinksUpToDate>
  <CharactersWithSpaces>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2022-10-24T23:59:00Z</dcterms:created>
  <dc:creator>tourist</dc:creator>
  <cp:lastModifiedBy>WPS_1638496230</cp:lastModifiedBy>
  <dcterms:modified xsi:type="dcterms:W3CDTF">2023-05-23T05:42:06Z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1BDA227DBE3247B7850C8728334E7FB3_12</vt:lpwstr>
  </property>
</Properties>
</file>